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DE" w:rsidRPr="00415BDE" w:rsidRDefault="00415BDE" w:rsidP="00415BDE">
      <w:pPr>
        <w:widowControl/>
        <w:spacing w:before="100" w:beforeAutospacing="1" w:after="100" w:afterAutospacing="1"/>
        <w:outlineLvl w:val="0"/>
        <w:rPr>
          <w:rFonts w:ascii="新細明體" w:eastAsia="新細明體" w:hAnsi="新細明體" w:cs="新細明體"/>
          <w:b/>
          <w:bCs/>
          <w:kern w:val="36"/>
          <w:sz w:val="48"/>
          <w:szCs w:val="48"/>
          <w:lang w:val="en"/>
        </w:rPr>
      </w:pPr>
      <w:r w:rsidRPr="00415BDE">
        <w:rPr>
          <w:rFonts w:ascii="新細明體" w:eastAsia="新細明體" w:hAnsi="新細明體" w:cs="新細明體"/>
          <w:b/>
          <w:bCs/>
          <w:kern w:val="36"/>
          <w:sz w:val="48"/>
          <w:szCs w:val="48"/>
          <w:lang w:val="en"/>
        </w:rPr>
        <w:t>【相關新聞】中市防溺水 游泳擬納體育課</w:t>
      </w:r>
    </w:p>
    <w:p w:rsidR="00415BDE" w:rsidRPr="00415BDE" w:rsidRDefault="00415BDE" w:rsidP="00415BDE">
      <w:pPr>
        <w:widowControl/>
        <w:spacing w:before="100" w:beforeAutospacing="1" w:after="100" w:afterAutospacing="1"/>
        <w:jc w:val="center"/>
        <w:outlineLvl w:val="0"/>
        <w:rPr>
          <w:rFonts w:ascii="新細明體" w:eastAsia="新細明體" w:hAnsi="新細明體" w:cs="新細明體"/>
          <w:b/>
          <w:bCs/>
          <w:kern w:val="36"/>
          <w:sz w:val="48"/>
          <w:szCs w:val="48"/>
          <w:lang w:val="en"/>
        </w:rPr>
      </w:pPr>
      <w:r w:rsidRPr="00415BDE">
        <w:rPr>
          <w:rFonts w:ascii="新細明體" w:eastAsia="新細明體" w:hAnsi="新細明體" w:cs="新細明體"/>
          <w:b/>
          <w:bCs/>
          <w:kern w:val="36"/>
          <w:sz w:val="48"/>
          <w:szCs w:val="48"/>
          <w:lang w:val="en"/>
        </w:rPr>
        <w:t>中市防溺水 游泳擬納體育課</w:t>
      </w:r>
    </w:p>
    <w:p w:rsidR="00415BDE" w:rsidRPr="00415BDE" w:rsidRDefault="00415BDE" w:rsidP="00415BDE">
      <w:pPr>
        <w:widowControl/>
        <w:rPr>
          <w:rFonts w:ascii="新細明體" w:eastAsia="新細明體" w:hAnsi="新細明體" w:cs="新細明體"/>
          <w:kern w:val="0"/>
          <w:szCs w:val="24"/>
          <w:lang w:val="en"/>
        </w:rPr>
      </w:pPr>
      <w:r w:rsidRPr="00415BDE">
        <w:rPr>
          <w:rFonts w:ascii="新細明體" w:eastAsia="新細明體" w:hAnsi="新細明體" w:cs="新細明體"/>
          <w:noProof/>
          <w:color w:val="0000FF"/>
          <w:kern w:val="0"/>
          <w:szCs w:val="24"/>
        </w:rPr>
        <w:drawing>
          <wp:inline distT="0" distB="0" distL="0" distR="0" wp14:anchorId="76431E34" wp14:editId="07EAB598">
            <wp:extent cx="1009650" cy="254635"/>
            <wp:effectExtent l="0" t="0" r="0" b="0"/>
            <wp:docPr id="1" name="圖片 1" descr="中央社">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央社">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254635"/>
                    </a:xfrm>
                    <a:prstGeom prst="rect">
                      <a:avLst/>
                    </a:prstGeom>
                    <a:noFill/>
                    <a:ln>
                      <a:noFill/>
                    </a:ln>
                  </pic:spPr>
                </pic:pic>
              </a:graphicData>
            </a:graphic>
          </wp:inline>
        </w:drawing>
      </w:r>
      <w:r w:rsidRPr="00415BDE">
        <w:rPr>
          <w:rFonts w:ascii="新細明體" w:eastAsia="新細明體" w:hAnsi="新細明體" w:cs="新細明體"/>
          <w:i/>
          <w:iCs/>
          <w:kern w:val="0"/>
          <w:szCs w:val="24"/>
          <w:lang w:val="en"/>
        </w:rPr>
        <w:t>中央社 – 2012年3月6日 下午4:23</w:t>
      </w:r>
    </w:p>
    <w:p w:rsidR="00415BDE" w:rsidRPr="00415BDE" w:rsidRDefault="00415BDE" w:rsidP="00415BDE">
      <w:pPr>
        <w:widowControl/>
        <w:spacing w:before="100" w:beforeAutospacing="1" w:after="100" w:afterAutospacing="1"/>
        <w:rPr>
          <w:rFonts w:ascii="新細明體" w:eastAsia="新細明體" w:hAnsi="新細明體" w:cs="新細明體"/>
          <w:kern w:val="0"/>
          <w:szCs w:val="24"/>
          <w:lang w:val="en"/>
        </w:rPr>
      </w:pPr>
      <w:r w:rsidRPr="00415BDE">
        <w:rPr>
          <w:rFonts w:ascii="新細明體" w:eastAsia="新細明體" w:hAnsi="新細明體" w:cs="新細明體"/>
          <w:kern w:val="0"/>
          <w:szCs w:val="24"/>
          <w:lang w:val="en"/>
        </w:rPr>
        <w:t>（中央社記者郝雪卿台中6日電）台中市去年有5名學生發生溺斃意外，夏天戲水季節將到來，台中市副市長蔡炳坤今天表示，今年將以「零溺斃」為目標，事先</w:t>
      </w:r>
      <w:proofErr w:type="gramStart"/>
      <w:r w:rsidRPr="00415BDE">
        <w:rPr>
          <w:rFonts w:ascii="新細明體" w:eastAsia="新細明體" w:hAnsi="新細明體" w:cs="新細明體"/>
          <w:kern w:val="0"/>
          <w:szCs w:val="24"/>
          <w:lang w:val="en"/>
        </w:rPr>
        <w:t>研</w:t>
      </w:r>
      <w:proofErr w:type="gramEnd"/>
      <w:r w:rsidRPr="00415BDE">
        <w:rPr>
          <w:rFonts w:ascii="新細明體" w:eastAsia="新細明體" w:hAnsi="新細明體" w:cs="新細明體"/>
          <w:kern w:val="0"/>
          <w:szCs w:val="24"/>
          <w:lang w:val="en"/>
        </w:rPr>
        <w:t>擬17項防</w:t>
      </w:r>
      <w:proofErr w:type="gramStart"/>
      <w:r w:rsidRPr="00415BDE">
        <w:rPr>
          <w:rFonts w:ascii="新細明體" w:eastAsia="新細明體" w:hAnsi="新細明體" w:cs="新細明體"/>
          <w:kern w:val="0"/>
          <w:szCs w:val="24"/>
          <w:lang w:val="en"/>
        </w:rPr>
        <w:t>溺</w:t>
      </w:r>
      <w:proofErr w:type="gramEnd"/>
      <w:r w:rsidRPr="00415BDE">
        <w:rPr>
          <w:rFonts w:ascii="新細明體" w:eastAsia="新細明體" w:hAnsi="新細明體" w:cs="新細明體"/>
          <w:kern w:val="0"/>
          <w:szCs w:val="24"/>
          <w:lang w:val="en"/>
        </w:rPr>
        <w:t>機制，提前展開各項宣導工作。</w:t>
      </w:r>
    </w:p>
    <w:p w:rsidR="00415BDE" w:rsidRPr="00415BDE" w:rsidRDefault="00415BDE" w:rsidP="00415BDE">
      <w:pPr>
        <w:widowControl/>
        <w:spacing w:before="100" w:beforeAutospacing="1" w:after="100" w:afterAutospacing="1"/>
        <w:rPr>
          <w:rFonts w:ascii="新細明體" w:eastAsia="新細明體" w:hAnsi="新細明體" w:cs="新細明體"/>
          <w:kern w:val="0"/>
          <w:szCs w:val="24"/>
          <w:lang w:val="en"/>
        </w:rPr>
      </w:pPr>
      <w:r w:rsidRPr="00415BDE">
        <w:rPr>
          <w:rFonts w:ascii="新細明體" w:eastAsia="新細明體" w:hAnsi="新細明體" w:cs="新細明體"/>
          <w:kern w:val="0"/>
          <w:szCs w:val="24"/>
          <w:lang w:val="en"/>
        </w:rPr>
        <w:t>每年夏、秋兩季是溺水事故頻傳季節，為加強防</w:t>
      </w:r>
      <w:proofErr w:type="gramStart"/>
      <w:r w:rsidRPr="00415BDE">
        <w:rPr>
          <w:rFonts w:ascii="新細明體" w:eastAsia="新細明體" w:hAnsi="新細明體" w:cs="新細明體"/>
          <w:kern w:val="0"/>
          <w:szCs w:val="24"/>
          <w:lang w:val="en"/>
        </w:rPr>
        <w:t>溺</w:t>
      </w:r>
      <w:proofErr w:type="gramEnd"/>
      <w:r w:rsidRPr="00415BDE">
        <w:rPr>
          <w:rFonts w:ascii="新細明體" w:eastAsia="新細明體" w:hAnsi="新細明體" w:cs="新細明體"/>
          <w:kern w:val="0"/>
          <w:szCs w:val="24"/>
          <w:lang w:val="en"/>
        </w:rPr>
        <w:t>警戒工作，台中市教育局今天在新市政中心舉辦「101水域安全</w:t>
      </w:r>
      <w:proofErr w:type="gramStart"/>
      <w:r w:rsidRPr="00415BDE">
        <w:rPr>
          <w:rFonts w:ascii="新細明體" w:eastAsia="新細明體" w:hAnsi="新細明體" w:cs="新細明體"/>
          <w:kern w:val="0"/>
          <w:szCs w:val="24"/>
          <w:lang w:val="en"/>
        </w:rPr>
        <w:t>─</w:t>
      </w:r>
      <w:proofErr w:type="gramEnd"/>
      <w:r w:rsidRPr="00415BDE">
        <w:rPr>
          <w:rFonts w:ascii="新細明體" w:eastAsia="新細明體" w:hAnsi="新細明體" w:cs="新細明體"/>
          <w:kern w:val="0"/>
          <w:szCs w:val="24"/>
          <w:lang w:val="en"/>
        </w:rPr>
        <w:t>學生防</w:t>
      </w:r>
      <w:proofErr w:type="gramStart"/>
      <w:r w:rsidRPr="00415BDE">
        <w:rPr>
          <w:rFonts w:ascii="新細明體" w:eastAsia="新細明體" w:hAnsi="新細明體" w:cs="新細明體"/>
          <w:kern w:val="0"/>
          <w:szCs w:val="24"/>
          <w:lang w:val="en"/>
        </w:rPr>
        <w:t>溺</w:t>
      </w:r>
      <w:proofErr w:type="gramEnd"/>
      <w:r w:rsidRPr="00415BDE">
        <w:rPr>
          <w:rFonts w:ascii="新細明體" w:eastAsia="新細明體" w:hAnsi="新細明體" w:cs="新細明體"/>
          <w:kern w:val="0"/>
          <w:szCs w:val="24"/>
          <w:lang w:val="en"/>
        </w:rPr>
        <w:t>措施分工會議」，由蔡炳坤主持。</w:t>
      </w:r>
    </w:p>
    <w:p w:rsidR="00457B4C" w:rsidRDefault="00415BDE" w:rsidP="00457B4C">
      <w:pPr>
        <w:widowControl/>
        <w:spacing w:before="100" w:beforeAutospacing="1" w:after="100" w:afterAutospacing="1"/>
        <w:rPr>
          <w:rFonts w:ascii="新細明體" w:eastAsia="新細明體" w:hAnsi="新細明體" w:cs="新細明體" w:hint="eastAsia"/>
          <w:color w:val="FF0000"/>
          <w:kern w:val="0"/>
          <w:szCs w:val="24"/>
          <w:u w:val="single"/>
          <w:lang w:val="en"/>
        </w:rPr>
      </w:pPr>
      <w:r w:rsidRPr="00415BDE">
        <w:rPr>
          <w:rFonts w:ascii="新細明體" w:eastAsia="新細明體" w:hAnsi="新細明體" w:cs="新細明體"/>
          <w:kern w:val="0"/>
          <w:szCs w:val="24"/>
          <w:lang w:val="en"/>
        </w:rPr>
        <w:t>蔡炳坤表示，每</w:t>
      </w:r>
      <w:proofErr w:type="gramStart"/>
      <w:r w:rsidRPr="00415BDE">
        <w:rPr>
          <w:rFonts w:ascii="新細明體" w:eastAsia="新細明體" w:hAnsi="新細明體" w:cs="新細明體"/>
          <w:kern w:val="0"/>
          <w:szCs w:val="24"/>
          <w:lang w:val="en"/>
        </w:rPr>
        <w:t>個</w:t>
      </w:r>
      <w:proofErr w:type="gramEnd"/>
      <w:r w:rsidRPr="00415BDE">
        <w:rPr>
          <w:rFonts w:ascii="新細明體" w:eastAsia="新細明體" w:hAnsi="新細明體" w:cs="新細明體"/>
          <w:kern w:val="0"/>
          <w:szCs w:val="24"/>
          <w:lang w:val="en"/>
        </w:rPr>
        <w:t>孩子都是父母的寶貝，如果因溺水而失去生命，對家庭</w:t>
      </w:r>
      <w:proofErr w:type="gramStart"/>
      <w:r w:rsidRPr="00415BDE">
        <w:rPr>
          <w:rFonts w:ascii="新細明體" w:eastAsia="新細明體" w:hAnsi="新細明體" w:cs="新細明體"/>
          <w:kern w:val="0"/>
          <w:szCs w:val="24"/>
          <w:lang w:val="en"/>
        </w:rPr>
        <w:t>來說是一大</w:t>
      </w:r>
      <w:proofErr w:type="gramEnd"/>
      <w:r w:rsidRPr="00415BDE">
        <w:rPr>
          <w:rFonts w:ascii="新細明體" w:eastAsia="新細明體" w:hAnsi="新細明體" w:cs="新細明體"/>
          <w:kern w:val="0"/>
          <w:szCs w:val="24"/>
          <w:lang w:val="en"/>
        </w:rPr>
        <w:t>打擊，市府雖然一直相當重視水域安全，但是去年還是不幸發生5名學生溺斃意外，</w:t>
      </w:r>
      <w:r w:rsidRPr="00E85973">
        <w:rPr>
          <w:rFonts w:ascii="新細明體" w:eastAsia="新細明體" w:hAnsi="新細明體" w:cs="新細明體"/>
          <w:color w:val="FF0000"/>
          <w:kern w:val="0"/>
          <w:szCs w:val="24"/>
          <w:u w:val="single"/>
          <w:lang w:val="en"/>
        </w:rPr>
        <w:t>意外發生水域包括位於東勢區的大甲溪流域、太平區的頭</w:t>
      </w:r>
      <w:proofErr w:type="gramStart"/>
      <w:r w:rsidRPr="00E85973">
        <w:rPr>
          <w:rFonts w:ascii="新細明體" w:eastAsia="新細明體" w:hAnsi="新細明體" w:cs="新細明體"/>
          <w:color w:val="FF0000"/>
          <w:kern w:val="0"/>
          <w:szCs w:val="24"/>
          <w:u w:val="single"/>
          <w:lang w:val="en"/>
        </w:rPr>
        <w:t>汴</w:t>
      </w:r>
      <w:proofErr w:type="gramEnd"/>
      <w:r w:rsidRPr="00E85973">
        <w:rPr>
          <w:rFonts w:ascii="新細明體" w:eastAsia="新細明體" w:hAnsi="新細明體" w:cs="新細明體"/>
          <w:color w:val="FF0000"/>
          <w:kern w:val="0"/>
          <w:szCs w:val="24"/>
          <w:u w:val="single"/>
          <w:lang w:val="en"/>
        </w:rPr>
        <w:t>坑溪流域、大里區的竹子坑附近。</w:t>
      </w:r>
    </w:p>
    <w:p w:rsidR="00457B4C" w:rsidRPr="00457B4C" w:rsidRDefault="00457B4C" w:rsidP="00457B4C">
      <w:pPr>
        <w:pStyle w:val="a5"/>
        <w:widowControl/>
        <w:numPr>
          <w:ilvl w:val="0"/>
          <w:numId w:val="1"/>
        </w:numPr>
        <w:spacing w:before="100" w:beforeAutospacing="1" w:after="100" w:afterAutospacing="1"/>
        <w:ind w:leftChars="0"/>
        <w:rPr>
          <w:rFonts w:ascii="新細明體" w:eastAsia="新細明體" w:hAnsi="新細明體" w:cs="新細明體" w:hint="eastAsia"/>
          <w:color w:val="FF0000"/>
          <w:kern w:val="0"/>
          <w:szCs w:val="24"/>
          <w:u w:val="single"/>
          <w:lang w:val="en"/>
        </w:rPr>
      </w:pPr>
      <w:proofErr w:type="gramStart"/>
      <w:r w:rsidRPr="00457B4C">
        <w:rPr>
          <w:rFonts w:ascii="Times New Roman" w:hAnsi="Times New Roman" w:cs="Times New Roman"/>
          <w:color w:val="FF0000"/>
          <w:sz w:val="27"/>
          <w:szCs w:val="27"/>
          <w:shd w:val="clear" w:color="auto" w:fill="FFFFFF"/>
        </w:rPr>
        <w:t>臺</w:t>
      </w:r>
      <w:proofErr w:type="gramEnd"/>
      <w:r w:rsidRPr="00457B4C">
        <w:rPr>
          <w:rFonts w:ascii="Times New Roman" w:hAnsi="Times New Roman" w:cs="Times New Roman"/>
          <w:color w:val="FF0000"/>
          <w:sz w:val="27"/>
          <w:szCs w:val="27"/>
          <w:shd w:val="clear" w:color="auto" w:fill="FFFFFF"/>
        </w:rPr>
        <w:t>中市主要危險水域地點</w:t>
      </w:r>
      <w:r w:rsidRPr="00457B4C">
        <w:rPr>
          <w:rFonts w:ascii="Times New Roman" w:hAnsi="Times New Roman" w:cs="Times New Roman"/>
          <w:color w:val="FF0000"/>
          <w:sz w:val="27"/>
          <w:szCs w:val="27"/>
        </w:rPr>
        <w:br/>
      </w:r>
      <w:r w:rsidRPr="00457B4C">
        <w:rPr>
          <w:rFonts w:ascii="Times New Roman" w:hAnsi="Times New Roman" w:cs="Times New Roman"/>
          <w:color w:val="FF0000"/>
          <w:sz w:val="27"/>
          <w:szCs w:val="27"/>
          <w:shd w:val="clear" w:color="auto" w:fill="FFFFFF"/>
        </w:rPr>
        <w:t xml:space="preserve">1. </w:t>
      </w:r>
      <w:r w:rsidRPr="00457B4C">
        <w:rPr>
          <w:rFonts w:ascii="Times New Roman" w:hAnsi="Times New Roman" w:cs="Times New Roman"/>
          <w:color w:val="FF0000"/>
          <w:sz w:val="27"/>
          <w:szCs w:val="27"/>
          <w:shd w:val="clear" w:color="auto" w:fill="FFFFFF"/>
        </w:rPr>
        <w:t>東勢區東豐大橋上、下游之大甲溪水域。</w:t>
      </w:r>
      <w:r w:rsidRPr="00457B4C">
        <w:rPr>
          <w:rFonts w:ascii="Times New Roman" w:hAnsi="Times New Roman" w:cs="Times New Roman"/>
          <w:color w:val="FF0000"/>
          <w:sz w:val="27"/>
          <w:szCs w:val="27"/>
        </w:rPr>
        <w:br/>
      </w:r>
      <w:r w:rsidRPr="00457B4C">
        <w:rPr>
          <w:rFonts w:ascii="Times New Roman" w:hAnsi="Times New Roman" w:cs="Times New Roman"/>
          <w:color w:val="FF0000"/>
          <w:sz w:val="27"/>
          <w:szCs w:val="27"/>
          <w:shd w:val="clear" w:color="auto" w:fill="FFFFFF"/>
        </w:rPr>
        <w:t xml:space="preserve">2. </w:t>
      </w:r>
      <w:r w:rsidRPr="00457B4C">
        <w:rPr>
          <w:rFonts w:ascii="Times New Roman" w:hAnsi="Times New Roman" w:cs="Times New Roman"/>
          <w:color w:val="FF0000"/>
          <w:sz w:val="27"/>
          <w:szCs w:val="27"/>
          <w:shd w:val="clear" w:color="auto" w:fill="FFFFFF"/>
        </w:rPr>
        <w:t>東勢</w:t>
      </w:r>
      <w:proofErr w:type="gramStart"/>
      <w:r w:rsidRPr="00457B4C">
        <w:rPr>
          <w:rFonts w:ascii="Times New Roman" w:hAnsi="Times New Roman" w:cs="Times New Roman"/>
          <w:color w:val="FF0000"/>
          <w:sz w:val="27"/>
          <w:szCs w:val="27"/>
          <w:shd w:val="clear" w:color="auto" w:fill="FFFFFF"/>
        </w:rPr>
        <w:t>區砂連</w:t>
      </w:r>
      <w:proofErr w:type="gramEnd"/>
      <w:r w:rsidRPr="00457B4C">
        <w:rPr>
          <w:rFonts w:ascii="Times New Roman" w:hAnsi="Times New Roman" w:cs="Times New Roman"/>
          <w:color w:val="FF0000"/>
          <w:sz w:val="27"/>
          <w:szCs w:val="27"/>
          <w:shd w:val="clear" w:color="auto" w:fill="FFFFFF"/>
        </w:rPr>
        <w:t>溪觀</w:t>
      </w:r>
      <w:proofErr w:type="gramStart"/>
      <w:r w:rsidRPr="00457B4C">
        <w:rPr>
          <w:rFonts w:ascii="Times New Roman" w:hAnsi="Times New Roman" w:cs="Times New Roman"/>
          <w:color w:val="FF0000"/>
          <w:sz w:val="27"/>
          <w:szCs w:val="27"/>
          <w:shd w:val="clear" w:color="auto" w:fill="FFFFFF"/>
        </w:rPr>
        <w:t>瀛</w:t>
      </w:r>
      <w:proofErr w:type="gramEnd"/>
      <w:r w:rsidRPr="00457B4C">
        <w:rPr>
          <w:rFonts w:ascii="Times New Roman" w:hAnsi="Times New Roman" w:cs="Times New Roman"/>
          <w:color w:val="FF0000"/>
          <w:sz w:val="27"/>
          <w:szCs w:val="27"/>
          <w:shd w:val="clear" w:color="auto" w:fill="FFFFFF"/>
        </w:rPr>
        <w:t>橋附近水域。</w:t>
      </w:r>
      <w:r w:rsidRPr="00457B4C">
        <w:rPr>
          <w:rFonts w:ascii="Times New Roman" w:hAnsi="Times New Roman" w:cs="Times New Roman"/>
          <w:color w:val="FF0000"/>
          <w:sz w:val="27"/>
          <w:szCs w:val="27"/>
        </w:rPr>
        <w:br/>
      </w:r>
      <w:r w:rsidRPr="00457B4C">
        <w:rPr>
          <w:rFonts w:ascii="Times New Roman" w:hAnsi="Times New Roman" w:cs="Times New Roman"/>
          <w:color w:val="FF0000"/>
          <w:sz w:val="27"/>
          <w:szCs w:val="27"/>
          <w:shd w:val="clear" w:color="auto" w:fill="FFFFFF"/>
        </w:rPr>
        <w:t xml:space="preserve">3. </w:t>
      </w:r>
      <w:r w:rsidRPr="00457B4C">
        <w:rPr>
          <w:rFonts w:ascii="Times New Roman" w:hAnsi="Times New Roman" w:cs="Times New Roman"/>
          <w:color w:val="FF0000"/>
          <w:sz w:val="27"/>
          <w:szCs w:val="27"/>
          <w:shd w:val="clear" w:color="auto" w:fill="FFFFFF"/>
        </w:rPr>
        <w:t>新社區</w:t>
      </w:r>
      <w:proofErr w:type="gramStart"/>
      <w:r w:rsidRPr="00457B4C">
        <w:rPr>
          <w:rFonts w:ascii="Times New Roman" w:hAnsi="Times New Roman" w:cs="Times New Roman"/>
          <w:color w:val="FF0000"/>
          <w:sz w:val="27"/>
          <w:szCs w:val="27"/>
          <w:shd w:val="clear" w:color="auto" w:fill="FFFFFF"/>
        </w:rPr>
        <w:t>龍安橋天福</w:t>
      </w:r>
      <w:proofErr w:type="gramEnd"/>
      <w:r w:rsidRPr="00457B4C">
        <w:rPr>
          <w:rFonts w:ascii="Times New Roman" w:hAnsi="Times New Roman" w:cs="Times New Roman"/>
          <w:color w:val="FF0000"/>
          <w:sz w:val="27"/>
          <w:szCs w:val="27"/>
          <w:shd w:val="clear" w:color="auto" w:fill="FFFFFF"/>
        </w:rPr>
        <w:t>橋等附近之大甲溪水域。</w:t>
      </w:r>
      <w:r w:rsidRPr="00457B4C">
        <w:rPr>
          <w:rFonts w:ascii="Times New Roman" w:hAnsi="Times New Roman" w:cs="Times New Roman"/>
          <w:color w:val="FF0000"/>
          <w:sz w:val="27"/>
          <w:szCs w:val="27"/>
        </w:rPr>
        <w:br/>
      </w:r>
      <w:r w:rsidRPr="00457B4C">
        <w:rPr>
          <w:rFonts w:ascii="Times New Roman" w:hAnsi="Times New Roman" w:cs="Times New Roman"/>
          <w:color w:val="FF0000"/>
          <w:sz w:val="27"/>
          <w:szCs w:val="27"/>
          <w:shd w:val="clear" w:color="auto" w:fill="FFFFFF"/>
        </w:rPr>
        <w:t xml:space="preserve">4. </w:t>
      </w:r>
      <w:r w:rsidRPr="00457B4C">
        <w:rPr>
          <w:rFonts w:ascii="Times New Roman" w:hAnsi="Times New Roman" w:cs="Times New Roman"/>
          <w:color w:val="FF0000"/>
          <w:sz w:val="27"/>
          <w:szCs w:val="27"/>
          <w:shd w:val="clear" w:color="auto" w:fill="FFFFFF"/>
        </w:rPr>
        <w:t>豐原</w:t>
      </w:r>
      <w:r w:rsidRPr="00457B4C">
        <w:rPr>
          <w:rFonts w:ascii="Times New Roman" w:hAnsi="Times New Roman" w:cs="Times New Roman" w:hint="eastAsia"/>
          <w:color w:val="FF0000"/>
          <w:sz w:val="27"/>
          <w:szCs w:val="27"/>
          <w:shd w:val="clear" w:color="auto" w:fill="FFFFFF"/>
        </w:rPr>
        <w:t>區</w:t>
      </w:r>
      <w:r w:rsidRPr="00457B4C">
        <w:rPr>
          <w:rFonts w:ascii="Times New Roman" w:hAnsi="Times New Roman" w:cs="Times New Roman"/>
          <w:color w:val="FF0000"/>
          <w:sz w:val="27"/>
          <w:szCs w:val="27"/>
          <w:shd w:val="clear" w:color="auto" w:fill="FFFFFF"/>
        </w:rPr>
        <w:t>朴子街</w:t>
      </w:r>
      <w:r w:rsidRPr="00457B4C">
        <w:rPr>
          <w:rFonts w:ascii="Times New Roman" w:hAnsi="Times New Roman" w:cs="Times New Roman"/>
          <w:color w:val="FF0000"/>
          <w:sz w:val="27"/>
          <w:szCs w:val="27"/>
          <w:shd w:val="clear" w:color="auto" w:fill="FFFFFF"/>
        </w:rPr>
        <w:t>100</w:t>
      </w:r>
      <w:r w:rsidRPr="00457B4C">
        <w:rPr>
          <w:rFonts w:ascii="Times New Roman" w:hAnsi="Times New Roman" w:cs="Times New Roman"/>
          <w:color w:val="FF0000"/>
          <w:sz w:val="27"/>
          <w:szCs w:val="27"/>
          <w:shd w:val="clear" w:color="auto" w:fill="FFFFFF"/>
        </w:rPr>
        <w:t>巷大甲溪鐵橋下方、</w:t>
      </w:r>
      <w:proofErr w:type="gramStart"/>
      <w:r w:rsidRPr="00457B4C">
        <w:rPr>
          <w:rFonts w:ascii="Times New Roman" w:hAnsi="Times New Roman" w:cs="Times New Roman"/>
          <w:color w:val="FF0000"/>
          <w:sz w:val="27"/>
          <w:szCs w:val="27"/>
          <w:shd w:val="clear" w:color="auto" w:fill="FFFFFF"/>
        </w:rPr>
        <w:t>豐原市角潭路</w:t>
      </w:r>
      <w:proofErr w:type="gramEnd"/>
      <w:r w:rsidRPr="00457B4C">
        <w:rPr>
          <w:rFonts w:ascii="Times New Roman" w:hAnsi="Times New Roman" w:cs="Times New Roman"/>
          <w:color w:val="FF0000"/>
          <w:sz w:val="27"/>
          <w:szCs w:val="27"/>
          <w:shd w:val="clear" w:color="auto" w:fill="FFFFFF"/>
        </w:rPr>
        <w:t>八寶</w:t>
      </w:r>
      <w:proofErr w:type="gramStart"/>
      <w:r w:rsidRPr="00457B4C">
        <w:rPr>
          <w:rFonts w:ascii="Times New Roman" w:hAnsi="Times New Roman" w:cs="Times New Roman"/>
          <w:color w:val="FF0000"/>
          <w:sz w:val="27"/>
          <w:szCs w:val="27"/>
          <w:shd w:val="clear" w:color="auto" w:fill="FFFFFF"/>
        </w:rPr>
        <w:t>圳</w:t>
      </w:r>
      <w:proofErr w:type="gramEnd"/>
      <w:r w:rsidRPr="00457B4C">
        <w:rPr>
          <w:rFonts w:ascii="Times New Roman" w:hAnsi="Times New Roman" w:cs="Times New Roman"/>
          <w:color w:val="FF0000"/>
          <w:sz w:val="27"/>
          <w:szCs w:val="27"/>
          <w:shd w:val="clear" w:color="auto" w:fill="FFFFFF"/>
        </w:rPr>
        <w:t>及</w:t>
      </w:r>
    </w:p>
    <w:p w:rsidR="00457B4C" w:rsidRPr="00457B4C" w:rsidRDefault="00457B4C" w:rsidP="00457B4C">
      <w:pPr>
        <w:pStyle w:val="a5"/>
        <w:widowControl/>
        <w:spacing w:before="100" w:beforeAutospacing="1" w:after="100" w:afterAutospacing="1"/>
        <w:ind w:leftChars="0" w:left="810"/>
        <w:rPr>
          <w:rFonts w:ascii="新細明體" w:eastAsia="新細明體" w:hAnsi="新細明體" w:cs="新細明體" w:hint="eastAsia"/>
          <w:color w:val="FF0000"/>
          <w:kern w:val="0"/>
          <w:szCs w:val="24"/>
          <w:u w:val="single"/>
          <w:lang w:val="en"/>
        </w:rPr>
      </w:pPr>
      <w:r w:rsidRPr="00457B4C">
        <w:rPr>
          <w:rFonts w:ascii="Times New Roman" w:hAnsi="Times New Roman" w:cs="Times New Roman" w:hint="eastAsia"/>
          <w:color w:val="FF0000"/>
          <w:sz w:val="27"/>
          <w:szCs w:val="27"/>
          <w:shd w:val="clear" w:color="auto" w:fill="FFFFFF"/>
          <w:lang w:val="en"/>
        </w:rPr>
        <w:t xml:space="preserve"> </w:t>
      </w:r>
      <w:r w:rsidRPr="00457B4C">
        <w:rPr>
          <w:rFonts w:ascii="Times New Roman" w:hAnsi="Times New Roman" w:cs="Times New Roman" w:hint="eastAsia"/>
          <w:color w:val="FF0000"/>
          <w:sz w:val="27"/>
          <w:szCs w:val="27"/>
          <w:shd w:val="clear" w:color="auto" w:fill="FFFFFF"/>
        </w:rPr>
        <w:t xml:space="preserve">  </w:t>
      </w:r>
      <w:r w:rsidRPr="00457B4C">
        <w:rPr>
          <w:rFonts w:ascii="Times New Roman" w:hAnsi="Times New Roman" w:cs="Times New Roman"/>
          <w:color w:val="FF0000"/>
          <w:sz w:val="27"/>
          <w:szCs w:val="27"/>
          <w:shd w:val="clear" w:color="auto" w:fill="FFFFFF"/>
        </w:rPr>
        <w:t>石岡水壩集水區等水域。</w:t>
      </w:r>
      <w:r w:rsidRPr="00457B4C">
        <w:rPr>
          <w:rFonts w:ascii="Times New Roman" w:hAnsi="Times New Roman" w:cs="Times New Roman"/>
          <w:color w:val="FF0000"/>
          <w:sz w:val="27"/>
          <w:szCs w:val="27"/>
        </w:rPr>
        <w:br/>
      </w:r>
      <w:r w:rsidRPr="00457B4C">
        <w:rPr>
          <w:rFonts w:ascii="Times New Roman" w:hAnsi="Times New Roman" w:cs="Times New Roman"/>
          <w:color w:val="FF0000"/>
          <w:sz w:val="27"/>
          <w:szCs w:val="27"/>
          <w:shd w:val="clear" w:color="auto" w:fill="FFFFFF"/>
        </w:rPr>
        <w:t xml:space="preserve">5. </w:t>
      </w:r>
      <w:r w:rsidRPr="00457B4C">
        <w:rPr>
          <w:rFonts w:ascii="Times New Roman" w:hAnsi="Times New Roman" w:cs="Times New Roman"/>
          <w:color w:val="FF0000"/>
          <w:sz w:val="27"/>
          <w:szCs w:val="27"/>
          <w:shd w:val="clear" w:color="auto" w:fill="FFFFFF"/>
        </w:rPr>
        <w:t>大安區大甲溪出海口處及大安鄉海墘村舊海水浴場附近水域。</w:t>
      </w:r>
      <w:r w:rsidRPr="00457B4C">
        <w:rPr>
          <w:rFonts w:ascii="Times New Roman" w:hAnsi="Times New Roman" w:cs="Times New Roman"/>
          <w:color w:val="FF0000"/>
          <w:sz w:val="27"/>
          <w:szCs w:val="27"/>
        </w:rPr>
        <w:br/>
      </w:r>
      <w:r w:rsidRPr="00457B4C">
        <w:rPr>
          <w:rFonts w:ascii="Times New Roman" w:hAnsi="Times New Roman" w:cs="Times New Roman"/>
          <w:color w:val="FF0000"/>
          <w:sz w:val="27"/>
          <w:szCs w:val="27"/>
          <w:shd w:val="clear" w:color="auto" w:fill="FFFFFF"/>
        </w:rPr>
        <w:t xml:space="preserve">6. </w:t>
      </w:r>
      <w:r w:rsidRPr="00457B4C">
        <w:rPr>
          <w:rFonts w:ascii="Times New Roman" w:hAnsi="Times New Roman" w:cs="Times New Roman"/>
          <w:color w:val="FF0000"/>
          <w:sz w:val="27"/>
          <w:szCs w:val="27"/>
          <w:shd w:val="clear" w:color="auto" w:fill="FFFFFF"/>
        </w:rPr>
        <w:t>和平區大甲溪谷關到</w:t>
      </w:r>
      <w:proofErr w:type="gramStart"/>
      <w:r w:rsidRPr="00457B4C">
        <w:rPr>
          <w:rFonts w:ascii="Times New Roman" w:hAnsi="Times New Roman" w:cs="Times New Roman"/>
          <w:color w:val="FF0000"/>
          <w:sz w:val="27"/>
          <w:szCs w:val="27"/>
          <w:shd w:val="clear" w:color="auto" w:fill="FFFFFF"/>
        </w:rPr>
        <w:t>麗陽段</w:t>
      </w:r>
      <w:proofErr w:type="gramEnd"/>
      <w:r w:rsidRPr="00457B4C">
        <w:rPr>
          <w:rFonts w:ascii="Times New Roman" w:hAnsi="Times New Roman" w:cs="Times New Roman"/>
          <w:color w:val="FF0000"/>
          <w:sz w:val="27"/>
          <w:szCs w:val="27"/>
          <w:shd w:val="clear" w:color="auto" w:fill="FFFFFF"/>
        </w:rPr>
        <w:t>、天輪電廠下方、谷關神駒谷溪底</w:t>
      </w:r>
    </w:p>
    <w:p w:rsidR="00457B4C" w:rsidRPr="00457B4C" w:rsidRDefault="00720466" w:rsidP="00720466">
      <w:pPr>
        <w:pStyle w:val="a5"/>
        <w:widowControl/>
        <w:spacing w:before="100" w:beforeAutospacing="1" w:after="100" w:afterAutospacing="1"/>
        <w:ind w:leftChars="0" w:left="810"/>
        <w:rPr>
          <w:rFonts w:ascii="新細明體" w:eastAsia="新細明體" w:hAnsi="新細明體" w:cs="新細明體" w:hint="eastAsia"/>
          <w:color w:val="FF0000"/>
          <w:kern w:val="0"/>
          <w:szCs w:val="24"/>
          <w:u w:val="single"/>
          <w:lang w:val="en"/>
        </w:rPr>
      </w:pPr>
      <w:r>
        <w:rPr>
          <w:rFonts w:ascii="Times New Roman" w:hAnsi="Times New Roman" w:cs="Times New Roman" w:hint="eastAsia"/>
          <w:color w:val="FF0000"/>
          <w:sz w:val="27"/>
          <w:szCs w:val="27"/>
          <w:shd w:val="clear" w:color="auto" w:fill="FFFFFF"/>
          <w:lang w:val="en"/>
        </w:rPr>
        <w:t xml:space="preserve">   </w:t>
      </w:r>
      <w:bookmarkStart w:id="0" w:name="_GoBack"/>
      <w:bookmarkEnd w:id="0"/>
      <w:r w:rsidR="00457B4C" w:rsidRPr="00457B4C">
        <w:rPr>
          <w:rFonts w:ascii="Times New Roman" w:hAnsi="Times New Roman" w:cs="Times New Roman"/>
          <w:color w:val="FF0000"/>
          <w:sz w:val="27"/>
          <w:szCs w:val="27"/>
          <w:shd w:val="clear" w:color="auto" w:fill="FFFFFF"/>
        </w:rPr>
        <w:t>等水域。</w:t>
      </w:r>
      <w:r w:rsidR="00457B4C" w:rsidRPr="00457B4C">
        <w:rPr>
          <w:rFonts w:ascii="Times New Roman" w:hAnsi="Times New Roman" w:cs="Times New Roman"/>
          <w:color w:val="FF0000"/>
          <w:sz w:val="27"/>
          <w:szCs w:val="27"/>
        </w:rPr>
        <w:br/>
      </w:r>
      <w:r w:rsidR="00457B4C" w:rsidRPr="00457B4C">
        <w:rPr>
          <w:rFonts w:ascii="Times New Roman" w:hAnsi="Times New Roman" w:cs="Times New Roman"/>
          <w:color w:val="FF0000"/>
          <w:sz w:val="27"/>
          <w:szCs w:val="27"/>
          <w:shd w:val="clear" w:color="auto" w:fill="FFFFFF"/>
        </w:rPr>
        <w:t xml:space="preserve">7. </w:t>
      </w:r>
      <w:r w:rsidR="00457B4C" w:rsidRPr="00457B4C">
        <w:rPr>
          <w:rFonts w:ascii="Times New Roman" w:hAnsi="Times New Roman" w:cs="Times New Roman"/>
          <w:color w:val="FF0000"/>
          <w:sz w:val="27"/>
          <w:szCs w:val="27"/>
          <w:shd w:val="clear" w:color="auto" w:fill="FFFFFF"/>
        </w:rPr>
        <w:t>太平區頭</w:t>
      </w:r>
      <w:proofErr w:type="gramStart"/>
      <w:r w:rsidR="00457B4C" w:rsidRPr="00457B4C">
        <w:rPr>
          <w:rFonts w:ascii="Times New Roman" w:hAnsi="Times New Roman" w:cs="Times New Roman"/>
          <w:color w:val="FF0000"/>
          <w:sz w:val="27"/>
          <w:szCs w:val="27"/>
          <w:shd w:val="clear" w:color="auto" w:fill="FFFFFF"/>
        </w:rPr>
        <w:t>汴</w:t>
      </w:r>
      <w:proofErr w:type="gramEnd"/>
      <w:r w:rsidR="00457B4C" w:rsidRPr="00457B4C">
        <w:rPr>
          <w:rFonts w:ascii="Times New Roman" w:hAnsi="Times New Roman" w:cs="Times New Roman"/>
          <w:color w:val="FF0000"/>
          <w:sz w:val="27"/>
          <w:szCs w:val="27"/>
          <w:shd w:val="clear" w:color="auto" w:fill="FFFFFF"/>
        </w:rPr>
        <w:t>里一江橋附近、蝙蝠洞附近、護國清涼寺中埔三號橋下方及仙女瀑布等處溪流水域。</w:t>
      </w:r>
      <w:r w:rsidR="00457B4C" w:rsidRPr="00457B4C">
        <w:rPr>
          <w:rFonts w:ascii="Times New Roman" w:hAnsi="Times New Roman" w:cs="Times New Roman"/>
          <w:color w:val="FF0000"/>
          <w:sz w:val="27"/>
          <w:szCs w:val="27"/>
        </w:rPr>
        <w:br/>
      </w:r>
      <w:r w:rsidR="00457B4C" w:rsidRPr="00457B4C">
        <w:rPr>
          <w:rFonts w:ascii="Times New Roman" w:hAnsi="Times New Roman" w:cs="Times New Roman"/>
          <w:color w:val="FF0000"/>
          <w:sz w:val="27"/>
          <w:szCs w:val="27"/>
          <w:shd w:val="clear" w:color="auto" w:fill="FFFFFF"/>
        </w:rPr>
        <w:t xml:space="preserve">8. </w:t>
      </w:r>
      <w:r w:rsidR="00457B4C" w:rsidRPr="00457B4C">
        <w:rPr>
          <w:rFonts w:ascii="Times New Roman" w:hAnsi="Times New Roman" w:cs="Times New Roman"/>
          <w:color w:val="FF0000"/>
          <w:sz w:val="27"/>
          <w:szCs w:val="27"/>
          <w:shd w:val="clear" w:color="auto" w:fill="FFFFFF"/>
        </w:rPr>
        <w:t>大肚區大肚溪</w:t>
      </w:r>
      <w:r w:rsidR="00457B4C" w:rsidRPr="00457B4C">
        <w:rPr>
          <w:rFonts w:ascii="Times New Roman" w:hAnsi="Times New Roman" w:cs="Times New Roman"/>
          <w:color w:val="FF0000"/>
          <w:sz w:val="27"/>
          <w:szCs w:val="27"/>
          <w:shd w:val="clear" w:color="auto" w:fill="FFFFFF"/>
        </w:rPr>
        <w:t>(</w:t>
      </w:r>
      <w:r w:rsidR="00457B4C" w:rsidRPr="00457B4C">
        <w:rPr>
          <w:rFonts w:ascii="Times New Roman" w:hAnsi="Times New Roman" w:cs="Times New Roman"/>
          <w:color w:val="FF0000"/>
          <w:sz w:val="27"/>
          <w:szCs w:val="27"/>
          <w:shd w:val="clear" w:color="auto" w:fill="FFFFFF"/>
        </w:rPr>
        <w:t>高速公路橋下</w:t>
      </w:r>
      <w:r w:rsidR="00457B4C" w:rsidRPr="00457B4C">
        <w:rPr>
          <w:rFonts w:ascii="Times New Roman" w:hAnsi="Times New Roman" w:cs="Times New Roman"/>
          <w:color w:val="FF0000"/>
          <w:sz w:val="27"/>
          <w:szCs w:val="27"/>
          <w:shd w:val="clear" w:color="auto" w:fill="FFFFFF"/>
        </w:rPr>
        <w:t xml:space="preserve">) </w:t>
      </w:r>
      <w:r w:rsidR="00457B4C" w:rsidRPr="00457B4C">
        <w:rPr>
          <w:rFonts w:ascii="Times New Roman" w:hAnsi="Times New Roman" w:cs="Times New Roman"/>
          <w:color w:val="FF0000"/>
          <w:sz w:val="27"/>
          <w:szCs w:val="27"/>
          <w:shd w:val="clear" w:color="auto" w:fill="FFFFFF"/>
        </w:rPr>
        <w:t>水域。</w:t>
      </w:r>
      <w:r w:rsidR="00457B4C" w:rsidRPr="00457B4C">
        <w:rPr>
          <w:rFonts w:ascii="Times New Roman" w:hAnsi="Times New Roman" w:cs="Times New Roman"/>
          <w:color w:val="FF0000"/>
          <w:sz w:val="27"/>
          <w:szCs w:val="27"/>
        </w:rPr>
        <w:br/>
      </w:r>
      <w:r w:rsidR="00457B4C" w:rsidRPr="00457B4C">
        <w:rPr>
          <w:rFonts w:ascii="Times New Roman" w:hAnsi="Times New Roman" w:cs="Times New Roman"/>
          <w:color w:val="FF0000"/>
          <w:sz w:val="27"/>
          <w:szCs w:val="27"/>
          <w:shd w:val="clear" w:color="auto" w:fill="FFFFFF"/>
        </w:rPr>
        <w:t xml:space="preserve">9. </w:t>
      </w:r>
      <w:r w:rsidR="00457B4C" w:rsidRPr="00457B4C">
        <w:rPr>
          <w:rFonts w:ascii="Times New Roman" w:hAnsi="Times New Roman" w:cs="Times New Roman"/>
          <w:color w:val="FF0000"/>
          <w:sz w:val="27"/>
          <w:szCs w:val="27"/>
          <w:shd w:val="clear" w:color="auto" w:fill="FFFFFF"/>
        </w:rPr>
        <w:t>龍井區</w:t>
      </w:r>
      <w:proofErr w:type="gramStart"/>
      <w:r w:rsidR="00457B4C" w:rsidRPr="00457B4C">
        <w:rPr>
          <w:rFonts w:ascii="Times New Roman" w:hAnsi="Times New Roman" w:cs="Times New Roman"/>
          <w:color w:val="FF0000"/>
          <w:sz w:val="27"/>
          <w:szCs w:val="27"/>
          <w:shd w:val="clear" w:color="auto" w:fill="FFFFFF"/>
        </w:rPr>
        <w:t>臺</w:t>
      </w:r>
      <w:proofErr w:type="gramEnd"/>
      <w:r w:rsidR="00457B4C" w:rsidRPr="00457B4C">
        <w:rPr>
          <w:rFonts w:ascii="Times New Roman" w:hAnsi="Times New Roman" w:cs="Times New Roman"/>
          <w:color w:val="FF0000"/>
          <w:sz w:val="27"/>
          <w:szCs w:val="27"/>
          <w:shd w:val="clear" w:color="auto" w:fill="FFFFFF"/>
        </w:rPr>
        <w:t>中火力發電廠旁、</w:t>
      </w:r>
      <w:proofErr w:type="gramStart"/>
      <w:r w:rsidR="00457B4C" w:rsidRPr="00457B4C">
        <w:rPr>
          <w:rFonts w:ascii="Times New Roman" w:hAnsi="Times New Roman" w:cs="Times New Roman"/>
          <w:color w:val="FF0000"/>
          <w:sz w:val="27"/>
          <w:szCs w:val="27"/>
          <w:shd w:val="clear" w:color="auto" w:fill="FFFFFF"/>
        </w:rPr>
        <w:t>臺</w:t>
      </w:r>
      <w:proofErr w:type="gramEnd"/>
      <w:r w:rsidR="00457B4C" w:rsidRPr="00457B4C">
        <w:rPr>
          <w:rFonts w:ascii="Times New Roman" w:hAnsi="Times New Roman" w:cs="Times New Roman"/>
          <w:color w:val="FF0000"/>
          <w:sz w:val="27"/>
          <w:szCs w:val="27"/>
          <w:shd w:val="clear" w:color="auto" w:fill="FFFFFF"/>
        </w:rPr>
        <w:t>中港西碼頭水域。</w:t>
      </w:r>
      <w:r w:rsidR="00457B4C" w:rsidRPr="00457B4C">
        <w:rPr>
          <w:rFonts w:ascii="Times New Roman" w:hAnsi="Times New Roman" w:cs="Times New Roman"/>
          <w:color w:val="FF0000"/>
          <w:sz w:val="27"/>
          <w:szCs w:val="27"/>
        </w:rPr>
        <w:br/>
      </w:r>
      <w:r w:rsidR="00457B4C" w:rsidRPr="00457B4C">
        <w:rPr>
          <w:rFonts w:ascii="Times New Roman" w:hAnsi="Times New Roman" w:cs="Times New Roman"/>
          <w:color w:val="FF0000"/>
          <w:sz w:val="27"/>
          <w:szCs w:val="27"/>
          <w:shd w:val="clear" w:color="auto" w:fill="FFFFFF"/>
        </w:rPr>
        <w:t xml:space="preserve">10. </w:t>
      </w:r>
      <w:r w:rsidR="00457B4C" w:rsidRPr="00457B4C">
        <w:rPr>
          <w:rFonts w:ascii="Times New Roman" w:hAnsi="Times New Roman" w:cs="Times New Roman"/>
          <w:color w:val="FF0000"/>
          <w:sz w:val="27"/>
          <w:szCs w:val="27"/>
          <w:shd w:val="clear" w:color="auto" w:fill="FFFFFF"/>
        </w:rPr>
        <w:t>東勢區大安溪大峽谷水域〈苗栗縣卓蘭鎮交界處〉。</w:t>
      </w:r>
      <w:r w:rsidR="00457B4C" w:rsidRPr="00457B4C">
        <w:rPr>
          <w:rFonts w:ascii="Times New Roman" w:hAnsi="Times New Roman" w:cs="Times New Roman"/>
          <w:color w:val="FF0000"/>
          <w:sz w:val="27"/>
          <w:szCs w:val="27"/>
        </w:rPr>
        <w:br/>
      </w:r>
      <w:r w:rsidR="00457B4C" w:rsidRPr="00457B4C">
        <w:rPr>
          <w:rFonts w:ascii="Times New Roman" w:hAnsi="Times New Roman" w:cs="Times New Roman"/>
          <w:color w:val="FF0000"/>
          <w:sz w:val="27"/>
          <w:szCs w:val="27"/>
          <w:shd w:val="clear" w:color="auto" w:fill="FFFFFF"/>
        </w:rPr>
        <w:t xml:space="preserve">11. </w:t>
      </w:r>
      <w:r w:rsidR="00457B4C" w:rsidRPr="00457B4C">
        <w:rPr>
          <w:rFonts w:ascii="Times New Roman" w:hAnsi="Times New Roman" w:cs="Times New Roman"/>
          <w:color w:val="FF0000"/>
          <w:sz w:val="27"/>
          <w:szCs w:val="27"/>
          <w:shd w:val="clear" w:color="auto" w:fill="FFFFFF"/>
        </w:rPr>
        <w:t>烏日區烏溪段水域。</w:t>
      </w:r>
      <w:r w:rsidR="00457B4C" w:rsidRPr="00457B4C">
        <w:rPr>
          <w:rFonts w:ascii="Times New Roman" w:hAnsi="Times New Roman" w:cs="Times New Roman"/>
          <w:color w:val="FF0000"/>
          <w:sz w:val="27"/>
          <w:szCs w:val="27"/>
        </w:rPr>
        <w:br/>
      </w:r>
      <w:r w:rsidR="00457B4C" w:rsidRPr="00457B4C">
        <w:rPr>
          <w:rFonts w:ascii="Times New Roman" w:hAnsi="Times New Roman" w:cs="Times New Roman"/>
          <w:color w:val="FF0000"/>
          <w:sz w:val="27"/>
          <w:szCs w:val="27"/>
          <w:shd w:val="clear" w:color="auto" w:fill="FFFFFF"/>
        </w:rPr>
        <w:lastRenderedPageBreak/>
        <w:t xml:space="preserve">12. </w:t>
      </w:r>
      <w:proofErr w:type="gramStart"/>
      <w:r w:rsidR="00457B4C" w:rsidRPr="00457B4C">
        <w:rPr>
          <w:rFonts w:ascii="Times New Roman" w:hAnsi="Times New Roman" w:cs="Times New Roman"/>
          <w:color w:val="FF0000"/>
          <w:sz w:val="27"/>
          <w:szCs w:val="27"/>
          <w:shd w:val="clear" w:color="auto" w:fill="FFFFFF"/>
        </w:rPr>
        <w:t>豐原市角潭路</w:t>
      </w:r>
      <w:proofErr w:type="gramEnd"/>
      <w:r w:rsidR="00457B4C" w:rsidRPr="00457B4C">
        <w:rPr>
          <w:rFonts w:ascii="Times New Roman" w:hAnsi="Times New Roman" w:cs="Times New Roman"/>
          <w:color w:val="FF0000"/>
          <w:sz w:val="27"/>
          <w:szCs w:val="27"/>
          <w:shd w:val="clear" w:color="auto" w:fill="FFFFFF"/>
        </w:rPr>
        <w:t>葫蘆墩</w:t>
      </w:r>
      <w:proofErr w:type="gramStart"/>
      <w:r w:rsidR="00457B4C" w:rsidRPr="00457B4C">
        <w:rPr>
          <w:rFonts w:ascii="Times New Roman" w:hAnsi="Times New Roman" w:cs="Times New Roman"/>
          <w:color w:val="FF0000"/>
          <w:sz w:val="27"/>
          <w:szCs w:val="27"/>
          <w:shd w:val="clear" w:color="auto" w:fill="FFFFFF"/>
        </w:rPr>
        <w:t>圳</w:t>
      </w:r>
      <w:proofErr w:type="gramEnd"/>
      <w:r w:rsidR="00457B4C" w:rsidRPr="00457B4C">
        <w:rPr>
          <w:rFonts w:ascii="Times New Roman" w:hAnsi="Times New Roman" w:cs="Times New Roman"/>
          <w:color w:val="FF0000"/>
          <w:sz w:val="27"/>
          <w:szCs w:val="27"/>
          <w:shd w:val="clear" w:color="auto" w:fill="FFFFFF"/>
        </w:rPr>
        <w:t>及軟</w:t>
      </w:r>
      <w:proofErr w:type="gramStart"/>
      <w:r w:rsidR="00457B4C" w:rsidRPr="00457B4C">
        <w:rPr>
          <w:rFonts w:ascii="Times New Roman" w:hAnsi="Times New Roman" w:cs="Times New Roman"/>
          <w:color w:val="FF0000"/>
          <w:sz w:val="27"/>
          <w:szCs w:val="27"/>
          <w:shd w:val="clear" w:color="auto" w:fill="FFFFFF"/>
        </w:rPr>
        <w:t>埤</w:t>
      </w:r>
      <w:proofErr w:type="gramEnd"/>
      <w:r w:rsidR="00457B4C" w:rsidRPr="00457B4C">
        <w:rPr>
          <w:rFonts w:ascii="Times New Roman" w:hAnsi="Times New Roman" w:cs="Times New Roman"/>
          <w:color w:val="FF0000"/>
          <w:sz w:val="27"/>
          <w:szCs w:val="27"/>
          <w:shd w:val="clear" w:color="auto" w:fill="FFFFFF"/>
        </w:rPr>
        <w:t>溪水域。</w:t>
      </w:r>
      <w:r w:rsidR="00457B4C" w:rsidRPr="00457B4C">
        <w:rPr>
          <w:rFonts w:ascii="Times New Roman" w:hAnsi="Times New Roman" w:cs="Times New Roman"/>
          <w:color w:val="FF0000"/>
          <w:sz w:val="27"/>
          <w:szCs w:val="27"/>
        </w:rPr>
        <w:br/>
      </w:r>
      <w:r w:rsidR="00457B4C" w:rsidRPr="00457B4C">
        <w:rPr>
          <w:rFonts w:ascii="Times New Roman" w:hAnsi="Times New Roman" w:cs="Times New Roman"/>
          <w:color w:val="FF0000"/>
          <w:sz w:val="27"/>
          <w:szCs w:val="27"/>
          <w:shd w:val="clear" w:color="auto" w:fill="FFFFFF"/>
        </w:rPr>
        <w:t>除上述之危險水域不得前往外，其他水域凡有豎立警告牌或經公告之危險水域亦不得前往從事水域遊憩活動。</w:t>
      </w:r>
    </w:p>
    <w:p w:rsidR="00457B4C" w:rsidRPr="00457B4C" w:rsidRDefault="00457B4C" w:rsidP="00457B4C">
      <w:pPr>
        <w:widowControl/>
        <w:spacing w:before="100" w:beforeAutospacing="1" w:after="100" w:afterAutospacing="1"/>
        <w:rPr>
          <w:rFonts w:ascii="新細明體" w:eastAsia="新細明體" w:hAnsi="新細明體" w:cs="新細明體" w:hint="eastAsia"/>
          <w:color w:val="FF0000"/>
          <w:kern w:val="0"/>
          <w:szCs w:val="24"/>
          <w:u w:val="single"/>
          <w:lang w:val="en"/>
        </w:rPr>
      </w:pPr>
      <w:r w:rsidRPr="00457B4C">
        <w:rPr>
          <w:rFonts w:ascii="新細明體" w:eastAsia="新細明體" w:hAnsi="新細明體" w:cs="新細明體" w:hint="eastAsia"/>
          <w:color w:val="FF0000"/>
          <w:kern w:val="0"/>
          <w:szCs w:val="24"/>
          <w:u w:val="single"/>
          <w:lang w:val="en"/>
        </w:rPr>
        <w:t>台中市大安鄉</w:t>
      </w:r>
    </w:p>
    <w:p w:rsidR="00457B4C" w:rsidRPr="00457B4C" w:rsidRDefault="00457B4C" w:rsidP="00457B4C">
      <w:pPr>
        <w:widowControl/>
        <w:spacing w:before="100" w:beforeAutospacing="1" w:after="100" w:afterAutospacing="1"/>
        <w:rPr>
          <w:rFonts w:ascii="新細明體" w:eastAsia="新細明體" w:hAnsi="新細明體" w:cs="新細明體" w:hint="eastAsia"/>
          <w:color w:val="FF0000"/>
          <w:kern w:val="0"/>
          <w:szCs w:val="24"/>
          <w:u w:val="single"/>
          <w:lang w:val="en"/>
        </w:rPr>
      </w:pPr>
      <w:r w:rsidRPr="00457B4C">
        <w:rPr>
          <w:rFonts w:ascii="新細明體" w:eastAsia="新細明體" w:hAnsi="新細明體" w:cs="新細明體" w:hint="eastAsia"/>
          <w:color w:val="FF0000"/>
          <w:kern w:val="0"/>
          <w:szCs w:val="24"/>
          <w:u w:val="single"/>
          <w:lang w:val="en"/>
        </w:rPr>
        <w:t>地點：大安海水浴場</w:t>
      </w:r>
    </w:p>
    <w:p w:rsidR="00415BDE" w:rsidRPr="00415BDE" w:rsidRDefault="00457B4C" w:rsidP="00457B4C">
      <w:pPr>
        <w:widowControl/>
        <w:spacing w:before="100" w:beforeAutospacing="1" w:after="100" w:afterAutospacing="1"/>
        <w:rPr>
          <w:rFonts w:ascii="新細明體" w:eastAsia="新細明體" w:hAnsi="新細明體" w:cs="新細明體"/>
          <w:kern w:val="0"/>
          <w:szCs w:val="24"/>
          <w:lang w:val="en"/>
        </w:rPr>
      </w:pPr>
      <w:r w:rsidRPr="00457B4C">
        <w:rPr>
          <w:rFonts w:ascii="新細明體" w:eastAsia="新細明體" w:hAnsi="新細明體" w:cs="新細明體" w:hint="eastAsia"/>
          <w:color w:val="FF0000"/>
          <w:kern w:val="0"/>
          <w:szCs w:val="24"/>
          <w:u w:val="single"/>
          <w:lang w:val="en"/>
        </w:rPr>
        <w:t>潛藏危機：退潮時往海裡走去，待漲潮時走回若未留心踩空而溺水，且</w:t>
      </w:r>
      <w:proofErr w:type="gramStart"/>
      <w:r w:rsidRPr="00457B4C">
        <w:rPr>
          <w:rFonts w:ascii="新細明體" w:eastAsia="新細明體" w:hAnsi="新細明體" w:cs="新細明體" w:hint="eastAsia"/>
          <w:color w:val="FF0000"/>
          <w:kern w:val="0"/>
          <w:szCs w:val="24"/>
          <w:u w:val="single"/>
          <w:lang w:val="en"/>
        </w:rPr>
        <w:t>大安溪蘭勢大橋</w:t>
      </w:r>
      <w:proofErr w:type="gramEnd"/>
      <w:r w:rsidRPr="00457B4C">
        <w:rPr>
          <w:rFonts w:ascii="新細明體" w:eastAsia="新細明體" w:hAnsi="新細明體" w:cs="新細明體" w:hint="eastAsia"/>
          <w:color w:val="FF0000"/>
          <w:kern w:val="0"/>
          <w:szCs w:val="24"/>
          <w:u w:val="single"/>
          <w:lang w:val="en"/>
        </w:rPr>
        <w:t>上游</w:t>
      </w:r>
      <w:proofErr w:type="gramStart"/>
      <w:r w:rsidRPr="00457B4C">
        <w:rPr>
          <w:rFonts w:ascii="新細明體" w:eastAsia="新細明體" w:hAnsi="新細明體" w:cs="新細明體" w:hint="eastAsia"/>
          <w:color w:val="FF0000"/>
          <w:kern w:val="0"/>
          <w:szCs w:val="24"/>
          <w:u w:val="single"/>
          <w:lang w:val="en"/>
        </w:rPr>
        <w:t>地層岩性鬆軟</w:t>
      </w:r>
      <w:proofErr w:type="gramEnd"/>
      <w:r w:rsidRPr="00457B4C">
        <w:rPr>
          <w:rFonts w:ascii="新細明體" w:eastAsia="新細明體" w:hAnsi="新細明體" w:cs="新細明體" w:hint="eastAsia"/>
          <w:color w:val="FF0000"/>
          <w:kern w:val="0"/>
          <w:szCs w:val="24"/>
          <w:u w:val="single"/>
          <w:lang w:val="en"/>
        </w:rPr>
        <w:t>，遇</w:t>
      </w:r>
      <w:proofErr w:type="gramStart"/>
      <w:r w:rsidRPr="00457B4C">
        <w:rPr>
          <w:rFonts w:ascii="新細明體" w:eastAsia="新細明體" w:hAnsi="新細明體" w:cs="新細明體" w:hint="eastAsia"/>
          <w:color w:val="FF0000"/>
          <w:kern w:val="0"/>
          <w:szCs w:val="24"/>
          <w:u w:val="single"/>
          <w:lang w:val="en"/>
        </w:rPr>
        <w:t>水極易崩</w:t>
      </w:r>
      <w:proofErr w:type="gramEnd"/>
      <w:r w:rsidRPr="00457B4C">
        <w:rPr>
          <w:rFonts w:ascii="新細明體" w:eastAsia="新細明體" w:hAnsi="新細明體" w:cs="新細明體" w:hint="eastAsia"/>
          <w:color w:val="FF0000"/>
          <w:kern w:val="0"/>
          <w:szCs w:val="24"/>
          <w:u w:val="single"/>
          <w:lang w:val="en"/>
        </w:rPr>
        <w:t>落，屬不穩定危險區域，加上水流湍急，目前已被</w:t>
      </w:r>
      <w:proofErr w:type="gramStart"/>
      <w:r w:rsidRPr="00457B4C">
        <w:rPr>
          <w:rFonts w:ascii="新細明體" w:eastAsia="新細明體" w:hAnsi="新細明體" w:cs="新細明體" w:hint="eastAsia"/>
          <w:color w:val="FF0000"/>
          <w:kern w:val="0"/>
          <w:szCs w:val="24"/>
          <w:u w:val="single"/>
          <w:lang w:val="en"/>
        </w:rPr>
        <w:t>被</w:t>
      </w:r>
      <w:proofErr w:type="gramEnd"/>
      <w:r w:rsidRPr="00457B4C">
        <w:rPr>
          <w:rFonts w:ascii="新細明體" w:eastAsia="新細明體" w:hAnsi="新細明體" w:cs="新細明體" w:hint="eastAsia"/>
          <w:color w:val="FF0000"/>
          <w:kern w:val="0"/>
          <w:szCs w:val="24"/>
          <w:u w:val="single"/>
          <w:lang w:val="en"/>
        </w:rPr>
        <w:t>公告為危險水域，更重要的是大安海水浴場目前無人管理，危險性高。</w:t>
      </w:r>
    </w:p>
    <w:p w:rsidR="00415BDE" w:rsidRPr="00415BDE" w:rsidRDefault="00415BDE" w:rsidP="00415BDE">
      <w:pPr>
        <w:widowControl/>
        <w:spacing w:before="100" w:beforeAutospacing="1" w:after="100" w:afterAutospacing="1"/>
        <w:rPr>
          <w:rFonts w:ascii="新細明體" w:eastAsia="新細明體" w:hAnsi="新細明體" w:cs="新細明體"/>
          <w:kern w:val="0"/>
          <w:szCs w:val="24"/>
          <w:lang w:val="en"/>
        </w:rPr>
      </w:pPr>
      <w:r w:rsidRPr="00415BDE">
        <w:rPr>
          <w:rFonts w:ascii="新細明體" w:eastAsia="新細明體" w:hAnsi="新細明體" w:cs="新細明體"/>
          <w:kern w:val="0"/>
          <w:szCs w:val="24"/>
          <w:lang w:val="en"/>
        </w:rPr>
        <w:t>蔡炳坤指出，</w:t>
      </w:r>
      <w:proofErr w:type="gramStart"/>
      <w:r w:rsidRPr="00415BDE">
        <w:rPr>
          <w:rFonts w:ascii="新細明體" w:eastAsia="新細明體" w:hAnsi="新細明體" w:cs="新細明體"/>
          <w:kern w:val="0"/>
          <w:szCs w:val="24"/>
          <w:lang w:val="en"/>
        </w:rPr>
        <w:t>101</w:t>
      </w:r>
      <w:proofErr w:type="gramEnd"/>
      <w:r w:rsidRPr="00415BDE">
        <w:rPr>
          <w:rFonts w:ascii="新細明體" w:eastAsia="新細明體" w:hAnsi="新細明體" w:cs="新細明體"/>
          <w:kern w:val="0"/>
          <w:szCs w:val="24"/>
          <w:lang w:val="en"/>
        </w:rPr>
        <w:t>年度市府防</w:t>
      </w:r>
      <w:proofErr w:type="gramStart"/>
      <w:r w:rsidRPr="00415BDE">
        <w:rPr>
          <w:rFonts w:ascii="新細明體" w:eastAsia="新細明體" w:hAnsi="新細明體" w:cs="新細明體"/>
          <w:kern w:val="0"/>
          <w:szCs w:val="24"/>
          <w:lang w:val="en"/>
        </w:rPr>
        <w:t>溺</w:t>
      </w:r>
      <w:proofErr w:type="gramEnd"/>
      <w:r w:rsidRPr="00415BDE">
        <w:rPr>
          <w:rFonts w:ascii="新細明體" w:eastAsia="新細明體" w:hAnsi="新細明體" w:cs="新細明體"/>
          <w:kern w:val="0"/>
          <w:szCs w:val="24"/>
          <w:lang w:val="en"/>
        </w:rPr>
        <w:t>總動員，以「零溺斃」為目標，共</w:t>
      </w:r>
      <w:proofErr w:type="gramStart"/>
      <w:r w:rsidRPr="00415BDE">
        <w:rPr>
          <w:rFonts w:ascii="新細明體" w:eastAsia="新細明體" w:hAnsi="新細明體" w:cs="新細明體"/>
          <w:kern w:val="0"/>
          <w:szCs w:val="24"/>
          <w:lang w:val="en"/>
        </w:rPr>
        <w:t>研</w:t>
      </w:r>
      <w:proofErr w:type="gramEnd"/>
      <w:r w:rsidRPr="00415BDE">
        <w:rPr>
          <w:rFonts w:ascii="新細明體" w:eastAsia="新細明體" w:hAnsi="新細明體" w:cs="新細明體"/>
          <w:kern w:val="0"/>
          <w:szCs w:val="24"/>
          <w:lang w:val="en"/>
        </w:rPr>
        <w:t>擬17項防</w:t>
      </w:r>
      <w:proofErr w:type="gramStart"/>
      <w:r w:rsidRPr="00415BDE">
        <w:rPr>
          <w:rFonts w:ascii="新細明體" w:eastAsia="新細明體" w:hAnsi="新細明體" w:cs="新細明體"/>
          <w:kern w:val="0"/>
          <w:szCs w:val="24"/>
          <w:lang w:val="en"/>
        </w:rPr>
        <w:t>溺</w:t>
      </w:r>
      <w:proofErr w:type="gramEnd"/>
      <w:r w:rsidRPr="00415BDE">
        <w:rPr>
          <w:rFonts w:ascii="新細明體" w:eastAsia="新細明體" w:hAnsi="新細明體" w:cs="新細明體"/>
          <w:kern w:val="0"/>
          <w:szCs w:val="24"/>
          <w:lang w:val="en"/>
        </w:rPr>
        <w:t>機制。重點包括將游泳納入國小四年級以上學生體育正式課程規劃，並於暑假辦理國小五年級升六年級游泳補救教學。</w:t>
      </w:r>
    </w:p>
    <w:p w:rsidR="00512CA0" w:rsidRDefault="00415BDE" w:rsidP="00457B4C">
      <w:pPr>
        <w:widowControl/>
        <w:spacing w:before="100" w:beforeAutospacing="1" w:after="100" w:afterAutospacing="1"/>
      </w:pPr>
      <w:r w:rsidRPr="00415BDE">
        <w:rPr>
          <w:rFonts w:ascii="新細明體" w:eastAsia="新細明體" w:hAnsi="新細明體" w:cs="新細明體"/>
          <w:kern w:val="0"/>
          <w:szCs w:val="24"/>
          <w:lang w:val="en"/>
        </w:rPr>
        <w:t>蔡炳坤說，今後除設有合格救生員、合格設備的游泳池、海水浴場外，「嚴禁」學生從事任何水上活動，包括游泳、戲水等，各校也必須將相關規定列入校規中，以有效防止學生溺水憾事發生，讓防</w:t>
      </w:r>
      <w:proofErr w:type="gramStart"/>
      <w:r w:rsidRPr="00415BDE">
        <w:rPr>
          <w:rFonts w:ascii="新細明體" w:eastAsia="新細明體" w:hAnsi="新細明體" w:cs="新細明體"/>
          <w:kern w:val="0"/>
          <w:szCs w:val="24"/>
          <w:lang w:val="en"/>
        </w:rPr>
        <w:t>溺</w:t>
      </w:r>
      <w:proofErr w:type="gramEnd"/>
      <w:r w:rsidRPr="00415BDE">
        <w:rPr>
          <w:rFonts w:ascii="新細明體" w:eastAsia="新細明體" w:hAnsi="新細明體" w:cs="新細明體"/>
          <w:kern w:val="0"/>
          <w:szCs w:val="24"/>
          <w:lang w:val="en"/>
        </w:rPr>
        <w:t>從根本做起。1010306</w:t>
      </w:r>
    </w:p>
    <w:sectPr w:rsidR="00512CA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27C71"/>
    <w:multiLevelType w:val="hybridMultilevel"/>
    <w:tmpl w:val="47CE1B8E"/>
    <w:lvl w:ilvl="0" w:tplc="0F7A16D4">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DE"/>
    <w:rsid w:val="00415BDE"/>
    <w:rsid w:val="00457B4C"/>
    <w:rsid w:val="00512CA0"/>
    <w:rsid w:val="00720466"/>
    <w:rsid w:val="00E85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BD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15BDE"/>
    <w:rPr>
      <w:rFonts w:asciiTheme="majorHAnsi" w:eastAsiaTheme="majorEastAsia" w:hAnsiTheme="majorHAnsi" w:cstheme="majorBidi"/>
      <w:sz w:val="18"/>
      <w:szCs w:val="18"/>
    </w:rPr>
  </w:style>
  <w:style w:type="paragraph" w:styleId="a5">
    <w:name w:val="List Paragraph"/>
    <w:basedOn w:val="a"/>
    <w:uiPriority w:val="34"/>
    <w:qFormat/>
    <w:rsid w:val="00457B4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BD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15BDE"/>
    <w:rPr>
      <w:rFonts w:asciiTheme="majorHAnsi" w:eastAsiaTheme="majorEastAsia" w:hAnsiTheme="majorHAnsi" w:cstheme="majorBidi"/>
      <w:sz w:val="18"/>
      <w:szCs w:val="18"/>
    </w:rPr>
  </w:style>
  <w:style w:type="paragraph" w:styleId="a5">
    <w:name w:val="List Paragraph"/>
    <w:basedOn w:val="a"/>
    <w:uiPriority w:val="34"/>
    <w:qFormat/>
    <w:rsid w:val="00457B4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89297">
      <w:bodyDiv w:val="1"/>
      <w:marLeft w:val="0"/>
      <w:marRight w:val="0"/>
      <w:marTop w:val="0"/>
      <w:marBottom w:val="0"/>
      <w:divBdr>
        <w:top w:val="none" w:sz="0" w:space="0" w:color="auto"/>
        <w:left w:val="none" w:sz="0" w:space="0" w:color="auto"/>
        <w:bottom w:val="none" w:sz="0" w:space="0" w:color="auto"/>
        <w:right w:val="none" w:sz="0" w:space="0" w:color="auto"/>
      </w:divBdr>
      <w:divsChild>
        <w:div w:id="1504969824">
          <w:marLeft w:val="0"/>
          <w:marRight w:val="0"/>
          <w:marTop w:val="0"/>
          <w:marBottom w:val="0"/>
          <w:divBdr>
            <w:top w:val="none" w:sz="0" w:space="0" w:color="auto"/>
            <w:left w:val="none" w:sz="0" w:space="0" w:color="auto"/>
            <w:bottom w:val="none" w:sz="0" w:space="0" w:color="auto"/>
            <w:right w:val="none" w:sz="0" w:space="0" w:color="auto"/>
          </w:divBdr>
          <w:divsChild>
            <w:div w:id="550074452">
              <w:marLeft w:val="0"/>
              <w:marRight w:val="0"/>
              <w:marTop w:val="0"/>
              <w:marBottom w:val="0"/>
              <w:divBdr>
                <w:top w:val="none" w:sz="0" w:space="0" w:color="auto"/>
                <w:left w:val="none" w:sz="0" w:space="0" w:color="auto"/>
                <w:bottom w:val="none" w:sz="0" w:space="0" w:color="auto"/>
                <w:right w:val="none" w:sz="0" w:space="0" w:color="auto"/>
              </w:divBdr>
              <w:divsChild>
                <w:div w:id="977881457">
                  <w:marLeft w:val="0"/>
                  <w:marRight w:val="0"/>
                  <w:marTop w:val="0"/>
                  <w:marBottom w:val="0"/>
                  <w:divBdr>
                    <w:top w:val="none" w:sz="0" w:space="0" w:color="auto"/>
                    <w:left w:val="none" w:sz="0" w:space="0" w:color="auto"/>
                    <w:bottom w:val="none" w:sz="0" w:space="0" w:color="auto"/>
                    <w:right w:val="none" w:sz="0" w:space="0" w:color="auto"/>
                  </w:divBdr>
                  <w:divsChild>
                    <w:div w:id="1841306654">
                      <w:marLeft w:val="0"/>
                      <w:marRight w:val="0"/>
                      <w:marTop w:val="0"/>
                      <w:marBottom w:val="0"/>
                      <w:divBdr>
                        <w:top w:val="none" w:sz="0" w:space="0" w:color="auto"/>
                        <w:left w:val="none" w:sz="0" w:space="0" w:color="auto"/>
                        <w:bottom w:val="none" w:sz="0" w:space="0" w:color="auto"/>
                        <w:right w:val="none" w:sz="0" w:space="0" w:color="auto"/>
                      </w:divBdr>
                      <w:divsChild>
                        <w:div w:id="325986309">
                          <w:marLeft w:val="0"/>
                          <w:marRight w:val="0"/>
                          <w:marTop w:val="0"/>
                          <w:marBottom w:val="0"/>
                          <w:divBdr>
                            <w:top w:val="none" w:sz="0" w:space="0" w:color="auto"/>
                            <w:left w:val="none" w:sz="0" w:space="0" w:color="auto"/>
                            <w:bottom w:val="none" w:sz="0" w:space="0" w:color="auto"/>
                            <w:right w:val="none" w:sz="0" w:space="0" w:color="auto"/>
                          </w:divBdr>
                          <w:divsChild>
                            <w:div w:id="1078207821">
                              <w:marLeft w:val="0"/>
                              <w:marRight w:val="0"/>
                              <w:marTop w:val="0"/>
                              <w:marBottom w:val="0"/>
                              <w:divBdr>
                                <w:top w:val="none" w:sz="0" w:space="0" w:color="auto"/>
                                <w:left w:val="none" w:sz="0" w:space="0" w:color="auto"/>
                                <w:bottom w:val="none" w:sz="0" w:space="0" w:color="auto"/>
                                <w:right w:val="none" w:sz="0" w:space="0" w:color="auto"/>
                              </w:divBdr>
                              <w:divsChild>
                                <w:div w:id="25647278">
                                  <w:marLeft w:val="0"/>
                                  <w:marRight w:val="0"/>
                                  <w:marTop w:val="0"/>
                                  <w:marBottom w:val="0"/>
                                  <w:divBdr>
                                    <w:top w:val="none" w:sz="0" w:space="0" w:color="auto"/>
                                    <w:left w:val="none" w:sz="0" w:space="0" w:color="auto"/>
                                    <w:bottom w:val="none" w:sz="0" w:space="0" w:color="auto"/>
                                    <w:right w:val="none" w:sz="0" w:space="0" w:color="auto"/>
                                  </w:divBdr>
                                  <w:divsChild>
                                    <w:div w:id="1054113043">
                                      <w:marLeft w:val="0"/>
                                      <w:marRight w:val="0"/>
                                      <w:marTop w:val="0"/>
                                      <w:marBottom w:val="0"/>
                                      <w:divBdr>
                                        <w:top w:val="none" w:sz="0" w:space="0" w:color="auto"/>
                                        <w:left w:val="none" w:sz="0" w:space="0" w:color="auto"/>
                                        <w:bottom w:val="none" w:sz="0" w:space="0" w:color="auto"/>
                                        <w:right w:val="none" w:sz="0" w:space="0" w:color="auto"/>
                                      </w:divBdr>
                                      <w:divsChild>
                                        <w:div w:id="1689520180">
                                          <w:marLeft w:val="0"/>
                                          <w:marRight w:val="0"/>
                                          <w:marTop w:val="0"/>
                                          <w:marBottom w:val="0"/>
                                          <w:divBdr>
                                            <w:top w:val="none" w:sz="0" w:space="0" w:color="auto"/>
                                            <w:left w:val="none" w:sz="0" w:space="0" w:color="auto"/>
                                            <w:bottom w:val="none" w:sz="0" w:space="0" w:color="auto"/>
                                            <w:right w:val="none" w:sz="0" w:space="0" w:color="auto"/>
                                          </w:divBdr>
                                          <w:divsChild>
                                            <w:div w:id="1361707173">
                                              <w:marLeft w:val="0"/>
                                              <w:marRight w:val="0"/>
                                              <w:marTop w:val="0"/>
                                              <w:marBottom w:val="0"/>
                                              <w:divBdr>
                                                <w:top w:val="none" w:sz="0" w:space="0" w:color="auto"/>
                                                <w:left w:val="none" w:sz="0" w:space="0" w:color="auto"/>
                                                <w:bottom w:val="none" w:sz="0" w:space="0" w:color="auto"/>
                                                <w:right w:val="none" w:sz="0" w:space="0" w:color="auto"/>
                                              </w:divBdr>
                                            </w:div>
                                            <w:div w:id="1674334293">
                                              <w:marLeft w:val="0"/>
                                              <w:marRight w:val="0"/>
                                              <w:marTop w:val="0"/>
                                              <w:marBottom w:val="0"/>
                                              <w:divBdr>
                                                <w:top w:val="none" w:sz="0" w:space="0" w:color="auto"/>
                                                <w:left w:val="none" w:sz="0" w:space="0" w:color="auto"/>
                                                <w:bottom w:val="none" w:sz="0" w:space="0" w:color="auto"/>
                                                <w:right w:val="none" w:sz="0" w:space="0" w:color="auto"/>
                                              </w:divBdr>
                                              <w:divsChild>
                                                <w:div w:id="2054764847">
                                                  <w:marLeft w:val="0"/>
                                                  <w:marRight w:val="0"/>
                                                  <w:marTop w:val="0"/>
                                                  <w:marBottom w:val="0"/>
                                                  <w:divBdr>
                                                    <w:top w:val="none" w:sz="0" w:space="0" w:color="auto"/>
                                                    <w:left w:val="none" w:sz="0" w:space="0" w:color="auto"/>
                                                    <w:bottom w:val="none" w:sz="0" w:space="0" w:color="auto"/>
                                                    <w:right w:val="none" w:sz="0" w:space="0" w:color="auto"/>
                                                  </w:divBdr>
                                                  <w:divsChild>
                                                    <w:div w:id="1943108273">
                                                      <w:marLeft w:val="0"/>
                                                      <w:marRight w:val="0"/>
                                                      <w:marTop w:val="0"/>
                                                      <w:marBottom w:val="0"/>
                                                      <w:divBdr>
                                                        <w:top w:val="none" w:sz="0" w:space="0" w:color="auto"/>
                                                        <w:left w:val="none" w:sz="0" w:space="0" w:color="auto"/>
                                                        <w:bottom w:val="none" w:sz="0" w:space="0" w:color="auto"/>
                                                        <w:right w:val="none" w:sz="0" w:space="0" w:color="auto"/>
                                                      </w:divBdr>
                                                      <w:divsChild>
                                                        <w:div w:id="11979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a.com.t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dc:creator>
  <cp:lastModifiedBy>Cope</cp:lastModifiedBy>
  <cp:revision>3</cp:revision>
  <dcterms:created xsi:type="dcterms:W3CDTF">2015-03-23T03:15:00Z</dcterms:created>
  <dcterms:modified xsi:type="dcterms:W3CDTF">2015-03-23T03:30:00Z</dcterms:modified>
</cp:coreProperties>
</file>